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BB2DAB"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24972"/>
      <w:bookmarkStart w:id="6" w:name="_GoBack"/>
      <w:bookmarkEnd w:id="6"/>
      <w:r>
        <w:rPr>
          <w:rFonts w:hint="eastAsia"/>
          <w:lang w:val="en-US" w:eastAsia="zh-CN"/>
        </w:rPr>
        <w:t>区域校本项目组长操作指南</w:t>
      </w:r>
      <w:bookmarkEnd w:id="0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46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 w14:paraId="459966A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 w14:paraId="1D6C5D71">
          <w:pPr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</w:pPr>
        </w:p>
      </w:sdtContent>
    </w:sdt>
    <w:p w14:paraId="587C34FD">
      <w:pPr>
        <w:pStyle w:val="3"/>
        <w:numPr>
          <w:ilvl w:val="0"/>
          <w:numId w:val="1"/>
        </w:numPr>
        <w:bidi w:val="0"/>
        <w:outlineLvl w:val="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1" w:name="_Toc23511"/>
      <w:r>
        <w:rPr>
          <w:rFonts w:hint="eastAsia"/>
          <w:lang w:val="en-US" w:eastAsia="zh-CN"/>
        </w:rPr>
        <w:t>登录</w:t>
      </w:r>
      <w:bookmarkEnd w:id="1"/>
    </w:p>
    <w:p w14:paraId="0AA24CAB">
      <w:pPr>
        <w:numPr>
          <w:ilvl w:val="0"/>
          <w:numId w:val="0"/>
        </w:numPr>
        <w:jc w:val="both"/>
        <w:rPr>
          <w:rFonts w:hint="default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在“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新乡市教师发展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云中心”平台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（xx.fteacher.com.cn）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，点击“登录”，账号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默认本人身份证号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，密码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默认A+身份证号，如忘记密码，可联系学校管理员重置密码</w:t>
      </w:r>
    </w:p>
    <w:p w14:paraId="092C0D8B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148590</wp:posOffset>
            </wp:positionV>
            <wp:extent cx="5262880" cy="2781300"/>
            <wp:effectExtent l="0" t="0" r="13970" b="0"/>
            <wp:wrapSquare wrapText="bothSides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18699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535940</wp:posOffset>
            </wp:positionV>
            <wp:extent cx="5271135" cy="2693670"/>
            <wp:effectExtent l="0" t="0" r="5715" b="11430"/>
            <wp:wrapSquare wrapText="bothSides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点击“校本研修”，点击进入应用，即可进入研修平台</w:t>
      </w:r>
    </w:p>
    <w:p w14:paraId="052709B0">
      <w:pPr>
        <w:rPr>
          <w:rFonts w:hint="eastAsia"/>
          <w:lang w:val="en-US" w:eastAsia="zh-CN"/>
        </w:rPr>
      </w:pPr>
    </w:p>
    <w:p w14:paraId="37947B81">
      <w:pP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6A6E0DBB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 w14:paraId="192F3378"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 w14:paraId="519EF696"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3、进入云校本平台后，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右上角个人中心，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可以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查看自己加入的教研组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及管理组员（移除组员及新增组员）</w:t>
      </w:r>
    </w:p>
    <w:p w14:paraId="5A287519"/>
    <w:p w14:paraId="3062123E">
      <w:pPr>
        <w:pStyle w:val="4"/>
        <w:numPr>
          <w:ilvl w:val="0"/>
          <w:numId w:val="0"/>
        </w:numPr>
        <w:bidi w:val="0"/>
        <w:ind w:leftChars="0"/>
        <w:outlineLvl w:val="0"/>
      </w:pPr>
      <w:r>
        <w:drawing>
          <wp:inline distT="0" distB="0" distL="114300" distR="114300">
            <wp:extent cx="5267960" cy="2825750"/>
            <wp:effectExtent l="0" t="0" r="8890" b="1270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8612">
      <w:pPr>
        <w:rPr>
          <w:rFonts w:hint="eastAsia"/>
          <w:lang w:val="en-US" w:eastAsia="zh-CN"/>
        </w:rPr>
      </w:pPr>
    </w:p>
    <w:p w14:paraId="13DF5899">
      <w:pPr>
        <w:pStyle w:val="4"/>
        <w:numPr>
          <w:ilvl w:val="0"/>
          <w:numId w:val="0"/>
        </w:numPr>
        <w:bidi w:val="0"/>
        <w:ind w:leftChars="0"/>
        <w:outlineLvl w:val="0"/>
      </w:pPr>
      <w:r>
        <w:drawing>
          <wp:inline distT="0" distB="0" distL="114300" distR="114300">
            <wp:extent cx="5273675" cy="2331085"/>
            <wp:effectExtent l="0" t="0" r="3175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55E8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247650</wp:posOffset>
            </wp:positionV>
            <wp:extent cx="5267960" cy="2459990"/>
            <wp:effectExtent l="0" t="0" r="8890" b="16510"/>
            <wp:wrapSquare wrapText="bothSides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5EB911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二、教师学习中心</w:t>
      </w:r>
    </w:p>
    <w:p w14:paraId="7112718C">
      <w:pPr>
        <w:pStyle w:val="5"/>
        <w:bidi w:val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1.培训项目</w:t>
      </w:r>
    </w:p>
    <w:p w14:paraId="1AA845C9"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点击“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教师学习中心—培训项目</w:t>
      </w:r>
      <w:r>
        <w:rPr>
          <w:rFonts w:hint="eastAsia" w:ascii="宋体" w:hAnsi="宋体" w:eastAsia="宋体"/>
          <w:sz w:val="28"/>
          <w:szCs w:val="28"/>
        </w:rPr>
        <w:t>”菜单按钮，在该页面中可以看到所参加的项目，在项目列表中选择相应的项目，点击“进入项目”按钮，进入研修项目。</w:t>
      </w:r>
    </w:p>
    <w:p w14:paraId="396B9220"/>
    <w:p w14:paraId="55234556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3034665</wp:posOffset>
            </wp:positionV>
            <wp:extent cx="5265420" cy="2150745"/>
            <wp:effectExtent l="0" t="0" r="11430" b="190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6055" cy="2718435"/>
            <wp:effectExtent l="0" t="0" r="10795" b="57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66E7">
      <w:pPr>
        <w:rPr>
          <w:rFonts w:hint="default"/>
          <w:lang w:val="en-US" w:eastAsia="zh-CN"/>
        </w:rPr>
      </w:pPr>
    </w:p>
    <w:p w14:paraId="1E329555">
      <w:pPr>
        <w:rPr>
          <w:rFonts w:hint="default"/>
          <w:lang w:val="en-US" w:eastAsia="zh-CN"/>
        </w:rPr>
      </w:pPr>
    </w:p>
    <w:p w14:paraId="44C1D105">
      <w:pPr>
        <w:rPr>
          <w:rFonts w:hint="default"/>
          <w:lang w:val="en-US" w:eastAsia="zh-CN"/>
        </w:rPr>
      </w:pPr>
    </w:p>
    <w:p w14:paraId="04A37616">
      <w:pPr>
        <w:rPr>
          <w:rFonts w:hint="default"/>
          <w:lang w:val="en-US" w:eastAsia="zh-CN"/>
        </w:rPr>
      </w:pPr>
    </w:p>
    <w:p w14:paraId="765E5A90">
      <w:pPr>
        <w:rPr>
          <w:rFonts w:hint="default"/>
          <w:lang w:val="en-US" w:eastAsia="zh-CN"/>
        </w:rPr>
      </w:pPr>
    </w:p>
    <w:p w14:paraId="5CF00E3E">
      <w:pPr>
        <w:rPr>
          <w:rFonts w:hint="default"/>
          <w:lang w:val="en-US" w:eastAsia="zh-CN"/>
        </w:rPr>
      </w:pPr>
    </w:p>
    <w:p w14:paraId="37EBC014">
      <w:pPr>
        <w:pStyle w:val="6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2、项目首页</w:t>
      </w:r>
    </w:p>
    <w:p w14:paraId="1131E3E6">
      <w:pPr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进入项目首页，可看到研修项目下的内容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可看到项目名称，开始结束时间，项目类型，项目考核方案，项目下的研修公告，根据角色不用看到不同维度（教师、组长、校管理员）的考核得分，可以查看项目下研修公告，研修任务</w:t>
      </w:r>
    </w:p>
    <w:p w14:paraId="023F3360">
      <w:r>
        <w:drawing>
          <wp:inline distT="0" distB="0" distL="114300" distR="114300">
            <wp:extent cx="5274310" cy="2829560"/>
            <wp:effectExtent l="0" t="0" r="2540" b="889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595EE">
      <w:pPr>
        <w:pStyle w:val="6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2" w:name="_Toc14001"/>
      <w:bookmarkStart w:id="3" w:name="_Toc28893"/>
      <w:bookmarkStart w:id="4" w:name="_Toc26615"/>
      <w:bookmarkStart w:id="5" w:name="_Toc13641"/>
    </w:p>
    <w:p w14:paraId="76F08E71">
      <w:pPr>
        <w:pStyle w:val="6"/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71D07589">
      <w:pPr>
        <w:pStyle w:val="6"/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59770BF1">
      <w:pPr>
        <w:pStyle w:val="6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项目简报</w:t>
      </w:r>
    </w:p>
    <w:p w14:paraId="0E9C38CC"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组长可以发布简报，查看项目下的所有简报，编辑和删除自己创建的简报</w:t>
      </w:r>
    </w:p>
    <w:p w14:paraId="5CA6C90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B63CAE1">
      <w:pPr>
        <w:pStyle w:val="6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ge">
              <wp:posOffset>4140200</wp:posOffset>
            </wp:positionV>
            <wp:extent cx="5269865" cy="2673350"/>
            <wp:effectExtent l="0" t="0" r="6985" b="12700"/>
            <wp:wrapSquare wrapText="bothSides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1450975</wp:posOffset>
            </wp:positionV>
            <wp:extent cx="5270500" cy="2620645"/>
            <wp:effectExtent l="0" t="0" r="6350" b="8255"/>
            <wp:wrapSquare wrapText="bothSides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8A5B6C">
      <w:pPr>
        <w:pStyle w:val="6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4、研修任务</w:t>
      </w:r>
    </w:p>
    <w:p w14:paraId="1F8B6829"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default" w:ascii="Calibri" w:hAnsi="Calibri" w:eastAsia="宋体" w:cs="Calibri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点击“研修任务”组长可以发布研修任务，查看自己管理和参与的研修任务，编辑、发布、删除自己创建的研修任务，创建者可对任务下的学员进行考核。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br w:type="textWrapping"/>
      </w:r>
    </w:p>
    <w:p w14:paraId="66AB1345">
      <w:pPr>
        <w:pStyle w:val="6"/>
        <w:numPr>
          <w:ilvl w:val="0"/>
          <w:numId w:val="0"/>
        </w:numPr>
        <w:bidi w:val="0"/>
        <w:ind w:leftChars="0"/>
        <w:rPr>
          <w:rFonts w:hint="eastAsia" w:ascii="Calibri" w:hAnsi="Calibri" w:eastAsia="宋体" w:cs="Calibri"/>
          <w:b w:val="0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 w:cs="Calibri"/>
          <w:b w:val="0"/>
          <w:kern w:val="2"/>
          <w:sz w:val="28"/>
          <w:szCs w:val="28"/>
          <w:lang w:val="en-US" w:eastAsia="zh-CN" w:bidi="ar-SA"/>
        </w:rPr>
        <w:t>②</w:t>
      </w:r>
      <w:r>
        <w:rPr>
          <w:rFonts w:hint="eastAsia" w:ascii="Calibri" w:hAnsi="Calibri" w:eastAsia="宋体" w:cs="Calibri"/>
          <w:b w:val="0"/>
          <w:kern w:val="2"/>
          <w:sz w:val="28"/>
          <w:szCs w:val="28"/>
          <w:lang w:val="en-US" w:eastAsia="zh-CN" w:bidi="ar-SA"/>
        </w:rPr>
        <w:t>组长批阅学员提交的“校本研修过程性材料”作业并进行推优</w:t>
      </w:r>
    </w:p>
    <w:p w14:paraId="6EF8E0CC"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4888230</wp:posOffset>
            </wp:positionV>
            <wp:extent cx="5266690" cy="2837815"/>
            <wp:effectExtent l="0" t="0" r="10160" b="635"/>
            <wp:wrapSquare wrapText="bothSides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另外，校管理员和组长不用参加“课程学习”和“校本研修过程性材料”两项活动的学习</w:t>
      </w:r>
    </w:p>
    <w:p w14:paraId="07732F09">
      <w:pPr>
        <w:pStyle w:val="6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</wp:posOffset>
            </wp:positionH>
            <wp:positionV relativeFrom="page">
              <wp:posOffset>1186180</wp:posOffset>
            </wp:positionV>
            <wp:extent cx="5262880" cy="2876550"/>
            <wp:effectExtent l="0" t="0" r="13970" b="0"/>
            <wp:wrapSquare wrapText="bothSides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研修成果</w:t>
      </w:r>
    </w:p>
    <w:p w14:paraId="630F5882"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研修成果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，组长批阅教师上传的研修成果，组长上传小组研修成果</w:t>
      </w:r>
    </w:p>
    <w:p w14:paraId="24B3F825">
      <w:pPr>
        <w:numPr>
          <w:ilvl w:val="0"/>
          <w:numId w:val="0"/>
        </w:numPr>
        <w:ind w:leftChars="0"/>
      </w:pPr>
    </w:p>
    <w:p w14:paraId="28F5182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-209550</wp:posOffset>
            </wp:positionH>
            <wp:positionV relativeFrom="page">
              <wp:posOffset>7843520</wp:posOffset>
            </wp:positionV>
            <wp:extent cx="5262245" cy="2876550"/>
            <wp:effectExtent l="0" t="0" r="14605" b="0"/>
            <wp:wrapSquare wrapText="bothSides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组长批阅教师上传的研修成果页面 </w:t>
      </w:r>
    </w:p>
    <w:p w14:paraId="6B05DD7A">
      <w:pPr>
        <w:pStyle w:val="6"/>
        <w:numPr>
          <w:ilvl w:val="0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b w:val="0"/>
          <w:kern w:val="2"/>
          <w:sz w:val="28"/>
          <w:szCs w:val="28"/>
          <w:lang w:val="en-US" w:eastAsia="zh-CN" w:bidi="ar-SA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-154940</wp:posOffset>
            </wp:positionH>
            <wp:positionV relativeFrom="page">
              <wp:posOffset>5344795</wp:posOffset>
            </wp:positionV>
            <wp:extent cx="5270500" cy="2232025"/>
            <wp:effectExtent l="0" t="0" r="6350" b="15875"/>
            <wp:wrapSquare wrapText="bothSides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-238125</wp:posOffset>
            </wp:positionH>
            <wp:positionV relativeFrom="page">
              <wp:posOffset>2007235</wp:posOffset>
            </wp:positionV>
            <wp:extent cx="5267960" cy="2531745"/>
            <wp:effectExtent l="0" t="0" r="8890" b="1905"/>
            <wp:wrapSquare wrapText="bothSides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kern w:val="2"/>
          <w:sz w:val="28"/>
          <w:szCs w:val="28"/>
          <w:lang w:val="en-US" w:eastAsia="zh-CN" w:bidi="ar-SA"/>
        </w:rPr>
        <w:t>组长</w:t>
      </w:r>
      <w:r>
        <w:rPr>
          <w:rFonts w:hint="eastAsia" w:asciiTheme="minorEastAsia" w:hAnsiTheme="minorEastAsia" w:cstheme="minorEastAsia"/>
          <w:b w:val="0"/>
          <w:kern w:val="2"/>
          <w:sz w:val="28"/>
          <w:szCs w:val="28"/>
          <w:lang w:val="en-US" w:eastAsia="zh-CN" w:bidi="ar-SA"/>
        </w:rPr>
        <w:t>上传小组</w:t>
      </w:r>
      <w:r>
        <w:rPr>
          <w:rFonts w:hint="eastAsia" w:asciiTheme="minorEastAsia" w:hAnsiTheme="minorEastAsia" w:eastAsiaTheme="minorEastAsia" w:cstheme="minorEastAsia"/>
          <w:b w:val="0"/>
          <w:kern w:val="2"/>
          <w:sz w:val="28"/>
          <w:szCs w:val="28"/>
          <w:lang w:val="en-US" w:eastAsia="zh-CN" w:bidi="ar-SA"/>
        </w:rPr>
        <w:t>研修成果页面</w:t>
      </w:r>
      <w:r>
        <w:rPr>
          <w:rFonts w:hint="eastAsia" w:asciiTheme="minorEastAsia" w:hAnsiTheme="minorEastAsia" w:cstheme="minorEastAsia"/>
          <w:b w:val="0"/>
          <w:kern w:val="2"/>
          <w:sz w:val="28"/>
          <w:szCs w:val="28"/>
          <w:lang w:val="en-US" w:eastAsia="zh-CN" w:bidi="ar-SA"/>
        </w:rPr>
        <w:t>（教研组研修计划和学科教研组活动案例）</w:t>
      </w:r>
    </w:p>
    <w:p w14:paraId="21957169">
      <w:pPr>
        <w:rPr>
          <w:rFonts w:hint="eastAsia"/>
          <w:lang w:val="en-US" w:eastAsia="zh-CN"/>
        </w:rPr>
      </w:pPr>
    </w:p>
    <w:bookmarkEnd w:id="2"/>
    <w:bookmarkEnd w:id="3"/>
    <w:bookmarkEnd w:id="4"/>
    <w:bookmarkEnd w:id="5"/>
    <w:p w14:paraId="4C69CD17">
      <w:pPr>
        <w:rPr>
          <w:rFonts w:hint="default"/>
          <w:lang w:val="en-US" w:eastAsia="zh-CN"/>
        </w:rPr>
      </w:pPr>
    </w:p>
    <w:p w14:paraId="106EDA2E">
      <w:pPr>
        <w:rPr>
          <w:rFonts w:hint="eastAsia"/>
          <w:lang w:val="en-US" w:eastAsia="zh-CN"/>
        </w:rPr>
      </w:pPr>
    </w:p>
    <w:p w14:paraId="26B40B68">
      <w:pPr>
        <w:pStyle w:val="6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6、学情统计</w:t>
      </w:r>
    </w:p>
    <w:p w14:paraId="45134867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学情统计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，组长可以看到组内成员的学情情况以便及时督促不合格学员</w:t>
      </w:r>
    </w:p>
    <w:p w14:paraId="7F719DF6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2669540"/>
            <wp:effectExtent l="0" t="0" r="3175" b="1651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0941">
      <w:pPr>
        <w:rPr>
          <w:rFonts w:hint="default"/>
          <w:lang w:val="en-US" w:eastAsia="zh-CN"/>
        </w:rPr>
      </w:pPr>
    </w:p>
    <w:p w14:paraId="5BC6722F">
      <w:pPr>
        <w:rPr>
          <w:rFonts w:hint="default"/>
          <w:lang w:val="en-US" w:eastAsia="zh-CN"/>
        </w:rPr>
      </w:pPr>
    </w:p>
    <w:p w14:paraId="6F284A1F">
      <w:pPr>
        <w:pStyle w:val="6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7、直播列表</w:t>
      </w:r>
    </w:p>
    <w:p w14:paraId="0A5C6EBB"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直播列表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，可以查看历史直播</w:t>
      </w:r>
    </w:p>
    <w:p w14:paraId="420BCA3F"/>
    <w:p w14:paraId="3D21F30F">
      <w:pPr>
        <w:rPr>
          <w:rFonts w:hint="eastAsia"/>
          <w:lang w:eastAsia="zh-CN"/>
        </w:rPr>
      </w:pPr>
    </w:p>
    <w:p w14:paraId="6D322AFA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609215"/>
            <wp:effectExtent l="0" t="0" r="14605" b="63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E63DA">
      <w:pPr>
        <w:rPr>
          <w:rFonts w:hint="eastAsia" w:ascii="宋体" w:hAnsi="宋体" w:eastAsia="宋体"/>
          <w:color w:val="C00000"/>
          <w:sz w:val="28"/>
          <w:szCs w:val="28"/>
        </w:rPr>
      </w:pPr>
    </w:p>
    <w:p w14:paraId="5BAD578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F47630"/>
    <w:multiLevelType w:val="singleLevel"/>
    <w:tmpl w:val="1CF4763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E4E0A27"/>
    <w:multiLevelType w:val="singleLevel"/>
    <w:tmpl w:val="4E4E0A27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lNmFlM2JiNGNiOGJjNDUxM2I2NmJiN2YyZTU1OGQifQ=="/>
  </w:docVars>
  <w:rsids>
    <w:rsidRoot w:val="2A024DBD"/>
    <w:rsid w:val="00FC206D"/>
    <w:rsid w:val="010827C0"/>
    <w:rsid w:val="01703979"/>
    <w:rsid w:val="020F7B7E"/>
    <w:rsid w:val="02F2197A"/>
    <w:rsid w:val="03102CFB"/>
    <w:rsid w:val="03675EC4"/>
    <w:rsid w:val="03920A67"/>
    <w:rsid w:val="04702B56"/>
    <w:rsid w:val="04784101"/>
    <w:rsid w:val="047A16D5"/>
    <w:rsid w:val="04AB05F1"/>
    <w:rsid w:val="05184F9C"/>
    <w:rsid w:val="05B31180"/>
    <w:rsid w:val="05BE1FE7"/>
    <w:rsid w:val="05EA2DDC"/>
    <w:rsid w:val="06523A66"/>
    <w:rsid w:val="068B4D10"/>
    <w:rsid w:val="069074E0"/>
    <w:rsid w:val="06F845B2"/>
    <w:rsid w:val="072531B4"/>
    <w:rsid w:val="07536B19"/>
    <w:rsid w:val="07B61C95"/>
    <w:rsid w:val="07C1191B"/>
    <w:rsid w:val="081E4FBF"/>
    <w:rsid w:val="096E499B"/>
    <w:rsid w:val="0A4C0BBE"/>
    <w:rsid w:val="0B66170E"/>
    <w:rsid w:val="0BA96403"/>
    <w:rsid w:val="0BCE6119"/>
    <w:rsid w:val="0BED0F30"/>
    <w:rsid w:val="0C23344D"/>
    <w:rsid w:val="0CAC4948"/>
    <w:rsid w:val="0D857E27"/>
    <w:rsid w:val="0DB7339A"/>
    <w:rsid w:val="0EA868D9"/>
    <w:rsid w:val="0FD7617F"/>
    <w:rsid w:val="107C0AD5"/>
    <w:rsid w:val="107E363C"/>
    <w:rsid w:val="10CD30DE"/>
    <w:rsid w:val="111B209C"/>
    <w:rsid w:val="12244F80"/>
    <w:rsid w:val="12582E7C"/>
    <w:rsid w:val="15F5110D"/>
    <w:rsid w:val="162C3295"/>
    <w:rsid w:val="167F4E7B"/>
    <w:rsid w:val="16BD3659"/>
    <w:rsid w:val="17DD628E"/>
    <w:rsid w:val="189501D2"/>
    <w:rsid w:val="18F11370"/>
    <w:rsid w:val="19DC4185"/>
    <w:rsid w:val="1A183487"/>
    <w:rsid w:val="1A241F31"/>
    <w:rsid w:val="1AC76DF0"/>
    <w:rsid w:val="1B4B17D0"/>
    <w:rsid w:val="1CEB326A"/>
    <w:rsid w:val="1D17405F"/>
    <w:rsid w:val="1D4665DA"/>
    <w:rsid w:val="1DA45F76"/>
    <w:rsid w:val="1DC92C25"/>
    <w:rsid w:val="1DD7559C"/>
    <w:rsid w:val="1DFD5937"/>
    <w:rsid w:val="1E384A4F"/>
    <w:rsid w:val="1F705CA9"/>
    <w:rsid w:val="1FFE32B4"/>
    <w:rsid w:val="22C813AD"/>
    <w:rsid w:val="23403BE4"/>
    <w:rsid w:val="25A034AF"/>
    <w:rsid w:val="25BA3AEB"/>
    <w:rsid w:val="25C66622"/>
    <w:rsid w:val="25D56FE6"/>
    <w:rsid w:val="25F74A2E"/>
    <w:rsid w:val="25F8629E"/>
    <w:rsid w:val="26B648E9"/>
    <w:rsid w:val="29121B7F"/>
    <w:rsid w:val="2A024DBD"/>
    <w:rsid w:val="2B326508"/>
    <w:rsid w:val="2BC3727F"/>
    <w:rsid w:val="2CC203FD"/>
    <w:rsid w:val="2E6A7D67"/>
    <w:rsid w:val="2FFE4C0B"/>
    <w:rsid w:val="30EC0F07"/>
    <w:rsid w:val="31434FCB"/>
    <w:rsid w:val="31442AF1"/>
    <w:rsid w:val="33354DE7"/>
    <w:rsid w:val="34416CD4"/>
    <w:rsid w:val="34553948"/>
    <w:rsid w:val="349873DC"/>
    <w:rsid w:val="349F56CD"/>
    <w:rsid w:val="34A73A14"/>
    <w:rsid w:val="35845BB2"/>
    <w:rsid w:val="35881FB4"/>
    <w:rsid w:val="36F6315A"/>
    <w:rsid w:val="394752D8"/>
    <w:rsid w:val="39703C28"/>
    <w:rsid w:val="39F01A68"/>
    <w:rsid w:val="3B882FF6"/>
    <w:rsid w:val="3D81327A"/>
    <w:rsid w:val="3F0331D2"/>
    <w:rsid w:val="3F081602"/>
    <w:rsid w:val="3F3D5750"/>
    <w:rsid w:val="419D24D5"/>
    <w:rsid w:val="42D26561"/>
    <w:rsid w:val="4306126D"/>
    <w:rsid w:val="43747266"/>
    <w:rsid w:val="44071E88"/>
    <w:rsid w:val="44641089"/>
    <w:rsid w:val="46C67DD9"/>
    <w:rsid w:val="47C87B80"/>
    <w:rsid w:val="481464EA"/>
    <w:rsid w:val="48403E6C"/>
    <w:rsid w:val="48A44149"/>
    <w:rsid w:val="499D7C4A"/>
    <w:rsid w:val="4AC76815"/>
    <w:rsid w:val="4C3457E4"/>
    <w:rsid w:val="4D3D691B"/>
    <w:rsid w:val="4D6D1B83"/>
    <w:rsid w:val="4D752152"/>
    <w:rsid w:val="4D8C5E66"/>
    <w:rsid w:val="4DB7491F"/>
    <w:rsid w:val="4E3D0C90"/>
    <w:rsid w:val="4E8A3DE2"/>
    <w:rsid w:val="5067058D"/>
    <w:rsid w:val="509C7DFC"/>
    <w:rsid w:val="51096870"/>
    <w:rsid w:val="515745A2"/>
    <w:rsid w:val="51EC090F"/>
    <w:rsid w:val="52BE2228"/>
    <w:rsid w:val="53895131"/>
    <w:rsid w:val="54C34539"/>
    <w:rsid w:val="559317CE"/>
    <w:rsid w:val="55A06BCC"/>
    <w:rsid w:val="561612B9"/>
    <w:rsid w:val="5632548A"/>
    <w:rsid w:val="56764C4B"/>
    <w:rsid w:val="581A4428"/>
    <w:rsid w:val="581B5AAA"/>
    <w:rsid w:val="58B44DD0"/>
    <w:rsid w:val="5A9933ED"/>
    <w:rsid w:val="5BBC75A4"/>
    <w:rsid w:val="5BEF797A"/>
    <w:rsid w:val="5C096CEC"/>
    <w:rsid w:val="5C3F2139"/>
    <w:rsid w:val="5D123920"/>
    <w:rsid w:val="5D447851"/>
    <w:rsid w:val="5DBA4CA8"/>
    <w:rsid w:val="5DF55E4E"/>
    <w:rsid w:val="5DF701BB"/>
    <w:rsid w:val="5E9F7435"/>
    <w:rsid w:val="5EDD61AF"/>
    <w:rsid w:val="5FC66C44"/>
    <w:rsid w:val="61871227"/>
    <w:rsid w:val="61D90EB0"/>
    <w:rsid w:val="627806C9"/>
    <w:rsid w:val="637644DD"/>
    <w:rsid w:val="63E41158"/>
    <w:rsid w:val="64C179D9"/>
    <w:rsid w:val="65091AAC"/>
    <w:rsid w:val="65780778"/>
    <w:rsid w:val="65792436"/>
    <w:rsid w:val="69320EA6"/>
    <w:rsid w:val="695A688E"/>
    <w:rsid w:val="6A4B0659"/>
    <w:rsid w:val="6B7E03D2"/>
    <w:rsid w:val="6C3F7B62"/>
    <w:rsid w:val="6C4909E0"/>
    <w:rsid w:val="6D4C6DF9"/>
    <w:rsid w:val="6E201C15"/>
    <w:rsid w:val="6EA97E5C"/>
    <w:rsid w:val="6EC46A44"/>
    <w:rsid w:val="6EDA1DC4"/>
    <w:rsid w:val="6EE70B67"/>
    <w:rsid w:val="6F3C4E15"/>
    <w:rsid w:val="6FE3114C"/>
    <w:rsid w:val="706C2EEF"/>
    <w:rsid w:val="711517D9"/>
    <w:rsid w:val="714A76D4"/>
    <w:rsid w:val="71E27055"/>
    <w:rsid w:val="71F83439"/>
    <w:rsid w:val="72D00517"/>
    <w:rsid w:val="738A025C"/>
    <w:rsid w:val="745368A0"/>
    <w:rsid w:val="74E03EAC"/>
    <w:rsid w:val="76692DC4"/>
    <w:rsid w:val="76C62D39"/>
    <w:rsid w:val="76CA6845"/>
    <w:rsid w:val="77CE623E"/>
    <w:rsid w:val="7A396538"/>
    <w:rsid w:val="7AA15E8B"/>
    <w:rsid w:val="7B7610C6"/>
    <w:rsid w:val="7BC42B71"/>
    <w:rsid w:val="7D747887"/>
    <w:rsid w:val="7DAB14FB"/>
    <w:rsid w:val="7DE467BB"/>
    <w:rsid w:val="7E802096"/>
    <w:rsid w:val="7F5B2AAD"/>
    <w:rsid w:val="7F8D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667</Words>
  <Characters>686</Characters>
  <Lines>0</Lines>
  <Paragraphs>0</Paragraphs>
  <TotalTime>0</TotalTime>
  <ScaleCrop>false</ScaleCrop>
  <LinksUpToDate>false</LinksUpToDate>
  <CharactersWithSpaces>688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2024-08-22T10:09:00Z</dcterms:created>
  <dc:creator>WPS_1693302690</dc:creator>
  <cp:lastModifiedBy>Ling</cp:lastModifiedBy>
  <dcterms:modified xsi:type="dcterms:W3CDTF">2024-11-29T07:06:44Z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4569D2290EF145DDAC51D0012DB7114C_13</vt:lpwstr>
  </property>
</Properties>
</file>