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4718D0">
      <w:pPr>
        <w:pStyle w:val="2"/>
        <w:bidi w:val="0"/>
        <w:jc w:val="center"/>
        <w:rPr>
          <w:rFonts w:hint="eastAsia" w:asciiTheme="minorHAnsi" w:hAnsiTheme="minorHAnsi" w:eastAsiaTheme="minorEastAsia" w:cstheme="minorBidi"/>
          <w:b/>
          <w:kern w:val="2"/>
          <w:sz w:val="21"/>
          <w:szCs w:val="24"/>
          <w:lang w:val="en-US" w:eastAsia="zh-CN" w:bidi="ar-SA"/>
        </w:rPr>
      </w:pPr>
      <w:bookmarkStart w:id="4" w:name="_GoBack"/>
      <w:bookmarkEnd w:id="4"/>
      <w:bookmarkStart w:id="0" w:name="_Toc24972"/>
      <w:r>
        <w:rPr>
          <w:rFonts w:hint="eastAsia"/>
          <w:lang w:val="en-US" w:eastAsia="zh-CN"/>
        </w:rPr>
        <w:t>区域校本项目教师操作指南</w:t>
      </w:r>
      <w:bookmarkEnd w:id="0"/>
    </w:p>
    <w:p w14:paraId="587C34FD">
      <w:pPr>
        <w:pStyle w:val="3"/>
        <w:numPr>
          <w:ilvl w:val="0"/>
          <w:numId w:val="1"/>
        </w:numPr>
        <w:bidi w:val="0"/>
        <w:outlineLvl w:val="0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bookmarkStart w:id="1" w:name="_Toc23511"/>
      <w:r>
        <w:rPr>
          <w:rFonts w:hint="eastAsia"/>
          <w:lang w:val="en-US" w:eastAsia="zh-CN"/>
        </w:rPr>
        <w:t>登录</w:t>
      </w:r>
      <w:bookmarkEnd w:id="1"/>
    </w:p>
    <w:p w14:paraId="7B4A0EA9">
      <w:pPr>
        <w:numPr>
          <w:ilvl w:val="0"/>
          <w:numId w:val="0"/>
        </w:numPr>
        <w:jc w:val="both"/>
        <w:rPr>
          <w:rFonts w:hint="default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在“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新乡市教师发展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云中心”平台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（xx.fteacher.com.cn）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，点击“登录”，账号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默认本人身份证号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，密码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默认A+身份证号，如忘记密码，可联系学校管理员重置密码</w:t>
      </w:r>
    </w:p>
    <w:p w14:paraId="092C0D8B"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148590</wp:posOffset>
            </wp:positionV>
            <wp:extent cx="5262880" cy="2781300"/>
            <wp:effectExtent l="0" t="0" r="13970" b="0"/>
            <wp:wrapSquare wrapText="bothSides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0E3E75">
      <w:pPr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535940</wp:posOffset>
            </wp:positionV>
            <wp:extent cx="5271135" cy="2693670"/>
            <wp:effectExtent l="0" t="0" r="5715" b="11430"/>
            <wp:wrapSquare wrapText="bothSides"/>
            <wp:docPr id="6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点击“校本研修”，点击进入应用，即可进入研修平台</w:t>
      </w:r>
    </w:p>
    <w:p w14:paraId="519EF696">
      <w:pPr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3、进入云校本平台后，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右上角个人中心，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可以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查看自己加入的教研组</w:t>
      </w:r>
    </w:p>
    <w:p w14:paraId="1FFB9126"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-66675</wp:posOffset>
            </wp:positionH>
            <wp:positionV relativeFrom="page">
              <wp:posOffset>4769485</wp:posOffset>
            </wp:positionV>
            <wp:extent cx="5270500" cy="2580640"/>
            <wp:effectExtent l="0" t="0" r="6350" b="10160"/>
            <wp:wrapSquare wrapText="bothSides"/>
            <wp:docPr id="6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-76200</wp:posOffset>
            </wp:positionH>
            <wp:positionV relativeFrom="page">
              <wp:posOffset>1851025</wp:posOffset>
            </wp:positionV>
            <wp:extent cx="5272405" cy="2791460"/>
            <wp:effectExtent l="0" t="0" r="4445" b="8890"/>
            <wp:wrapSquare wrapText="bothSides"/>
            <wp:docPr id="6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38D34B">
      <w:pPr>
        <w:pStyle w:val="4"/>
        <w:numPr>
          <w:ilvl w:val="0"/>
          <w:numId w:val="0"/>
        </w:numPr>
        <w:bidi w:val="0"/>
        <w:ind w:leftChars="0"/>
        <w:outlineLvl w:val="0"/>
        <w:rPr>
          <w:rFonts w:hint="eastAsia"/>
          <w:lang w:val="en-US" w:eastAsia="zh-CN"/>
        </w:rPr>
      </w:pPr>
    </w:p>
    <w:p w14:paraId="4E734D21">
      <w:pPr>
        <w:pStyle w:val="4"/>
        <w:numPr>
          <w:ilvl w:val="0"/>
          <w:numId w:val="0"/>
        </w:numPr>
        <w:bidi w:val="0"/>
        <w:ind w:leftChars="0"/>
        <w:outlineLvl w:val="0"/>
        <w:rPr>
          <w:rFonts w:hint="eastAsia"/>
          <w:lang w:val="en-US" w:eastAsia="zh-CN"/>
        </w:rPr>
      </w:pPr>
    </w:p>
    <w:p w14:paraId="5F5EB911"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2" w:name="_Toc25751"/>
      <w:bookmarkStart w:id="3" w:name="_Toc10181"/>
      <w:r>
        <w:rPr>
          <w:rFonts w:hint="eastAsia"/>
          <w:lang w:val="en-US" w:eastAsia="zh-CN"/>
        </w:rPr>
        <w:t>二、教师学习中心</w:t>
      </w:r>
    </w:p>
    <w:p w14:paraId="0F9B6F60">
      <w:pPr>
        <w:pStyle w:val="5"/>
        <w:bidi w:val="0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1.培训项目</w:t>
      </w:r>
      <w:bookmarkEnd w:id="2"/>
      <w:bookmarkEnd w:id="3"/>
    </w:p>
    <w:p w14:paraId="22AECC73">
      <w:pPr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点击“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教师学习中心—培训项目</w:t>
      </w:r>
      <w:r>
        <w:rPr>
          <w:rFonts w:hint="eastAsia" w:ascii="宋体" w:hAnsi="宋体" w:eastAsia="宋体"/>
          <w:sz w:val="28"/>
          <w:szCs w:val="28"/>
        </w:rPr>
        <w:t>”菜单按钮，在该页面中可以看到所参加的项目，在项目列表中选择相应的项目，点击“进入项目”按钮，进入研修项目。</w:t>
      </w:r>
    </w:p>
    <w:p w14:paraId="070D21DE"/>
    <w:p w14:paraId="2F365587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3034665</wp:posOffset>
            </wp:positionV>
            <wp:extent cx="5265420" cy="2150745"/>
            <wp:effectExtent l="0" t="0" r="11430" b="1905"/>
            <wp:wrapSquare wrapText="bothSides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6055" cy="2718435"/>
            <wp:effectExtent l="0" t="0" r="10795" b="571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BAF77">
      <w:pPr>
        <w:pStyle w:val="6"/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 w14:paraId="35665071">
      <w:pPr>
        <w:pStyle w:val="6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2、项目首页</w:t>
      </w:r>
    </w:p>
    <w:p w14:paraId="0525AAFD">
      <w:pPr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进入项目首页，可看到研修项目下的内容</w:t>
      </w:r>
      <w:r>
        <w:rPr>
          <w:rFonts w:hint="eastAsia" w:ascii="宋体" w:hAnsi="宋体" w:eastAsia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可看到项目名称，开始结束时间，项目类型，项目考核方案，项目下的研修公告，根据角色不用看到不同维度（教师、组长、校管理员）的考核得分，可以查看项目下研修公告，研修任务</w:t>
      </w:r>
    </w:p>
    <w:p w14:paraId="2344A1DE">
      <w:pPr>
        <w:numPr>
          <w:ilvl w:val="0"/>
          <w:numId w:val="0"/>
        </w:numPr>
      </w:pPr>
    </w:p>
    <w:p w14:paraId="717F3C87">
      <w:pPr>
        <w:numPr>
          <w:ilvl w:val="0"/>
          <w:numId w:val="0"/>
        </w:numPr>
        <w:rPr>
          <w:b/>
          <w:bCs/>
        </w:rPr>
      </w:pPr>
      <w:r>
        <w:drawing>
          <wp:inline distT="0" distB="0" distL="114300" distR="114300">
            <wp:extent cx="5262880" cy="2832100"/>
            <wp:effectExtent l="0" t="0" r="1397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50B41">
      <w:pPr>
        <w:pStyle w:val="6"/>
        <w:numPr>
          <w:ilvl w:val="0"/>
          <w:numId w:val="2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项目简报</w:t>
      </w:r>
    </w:p>
    <w:p w14:paraId="69B702A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点击“项目简报”教师可以查看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项目简报</w:t>
      </w:r>
    </w:p>
    <w:p w14:paraId="6920D955">
      <w:pPr>
        <w:pStyle w:val="6"/>
        <w:numPr>
          <w:ilvl w:val="0"/>
          <w:numId w:val="0"/>
        </w:numPr>
        <w:bidi w:val="0"/>
        <w:outlineLvl w:val="9"/>
      </w:pPr>
    </w:p>
    <w:p w14:paraId="31224B24"/>
    <w:p w14:paraId="7E926AB0"/>
    <w:p w14:paraId="3EE7B615">
      <w:pPr>
        <w:pStyle w:val="6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4、研修任务</w:t>
      </w:r>
    </w:p>
    <w:p w14:paraId="20BF34F7"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点击“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研修任务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”教师可以查看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并参与研修任务。点击进入第一个活动“课程学习”按照选课要求选课学习，进入第二个活动“校本研修过程性材料”按照作业要求提交研修材料</w:t>
      </w:r>
    </w:p>
    <w:p w14:paraId="3AA988AC">
      <w:pPr>
        <w:numPr>
          <w:ilvl w:val="0"/>
          <w:numId w:val="0"/>
        </w:numPr>
        <w:ind w:leftChars="0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default" w:ascii="Calibri" w:hAnsi="Calibri" w:cs="Calibri"/>
          <w:sz w:val="28"/>
          <w:szCs w:val="28"/>
          <w:lang w:val="en-US" w:eastAsia="zh-CN"/>
        </w:rPr>
        <w:t>①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课程学习（教师角色根据各自学习需要，按照课程内容自主选择不少于500分钟的课程学习即可）</w:t>
      </w:r>
    </w:p>
    <w:p w14:paraId="7EAA7DD5"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960" cy="3001010"/>
            <wp:effectExtent l="0" t="0" r="8890" b="889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2E44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534D3600"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根据左侧的学段，自主选择课程名称，点击去学习</w:t>
      </w:r>
    </w:p>
    <w:p w14:paraId="3CDA3ECF">
      <w:r>
        <w:drawing>
          <wp:inline distT="0" distB="0" distL="114300" distR="114300">
            <wp:extent cx="5262880" cy="2631440"/>
            <wp:effectExtent l="0" t="0" r="13970" b="1651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ABBBD"/>
    <w:p w14:paraId="58BE9FB5">
      <w:pPr>
        <w:numPr>
          <w:ilvl w:val="0"/>
          <w:numId w:val="0"/>
        </w:numPr>
        <w:ind w:leftChars="0"/>
      </w:pPr>
      <w:r>
        <w:rPr>
          <w:rFonts w:hint="default" w:asciiTheme="minorEastAsia" w:hAnsiTheme="minorEastAsia" w:cstheme="minorEastAsia"/>
          <w:sz w:val="28"/>
          <w:szCs w:val="28"/>
          <w:lang w:val="en-US" w:eastAsia="zh-CN"/>
        </w:rPr>
        <w:t>②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校本研修过程性材料，按照活动考核要求上传研修过程性材料，点击上传成果，保存并提交，组长批阅</w:t>
      </w:r>
    </w:p>
    <w:p w14:paraId="384A901A"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 w14:paraId="3DA712A1"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 w14:paraId="274CE9A2"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3093085</wp:posOffset>
            </wp:positionV>
            <wp:extent cx="5265420" cy="2847340"/>
            <wp:effectExtent l="0" t="0" r="11430" b="10160"/>
            <wp:wrapSquare wrapText="bothSides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5269230" cy="2787015"/>
            <wp:effectExtent l="0" t="0" r="7620" b="13335"/>
            <wp:wrapSquare wrapText="bothSides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另外，教师也可以在此处参加组长发布的研修活动。点击研修任务，参与组长发布的研修活动</w:t>
      </w:r>
    </w:p>
    <w:p w14:paraId="5C0E547A">
      <w:pPr>
        <w:numPr>
          <w:ilvl w:val="0"/>
          <w:numId w:val="0"/>
        </w:numPr>
        <w:ind w:leftChars="0"/>
      </w:pPr>
    </w:p>
    <w:p w14:paraId="2D0B35DB">
      <w:pPr>
        <w:pStyle w:val="6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4、研修成果</w:t>
      </w:r>
    </w:p>
    <w:p w14:paraId="2DAF91AD">
      <w:pPr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点击“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研修成果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”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，教师上传研修成果，点击去完成，按照要求提交材料，组长批阅教师的研修成果。</w:t>
      </w:r>
    </w:p>
    <w:p w14:paraId="77FDB24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2654935"/>
            <wp:effectExtent l="0" t="0" r="6985" b="1206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6F2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219710</wp:posOffset>
            </wp:positionV>
            <wp:extent cx="5268595" cy="2814320"/>
            <wp:effectExtent l="0" t="0" r="8255" b="5080"/>
            <wp:wrapSquare wrapText="bothSides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B4E5EC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419322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D92FC20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940C984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193294F">
      <w:pPr>
        <w:pStyle w:val="6"/>
        <w:numPr>
          <w:ilvl w:val="0"/>
          <w:numId w:val="3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学情统计</w:t>
      </w:r>
    </w:p>
    <w:p w14:paraId="646A29B6">
      <w:pPr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点击“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学情统计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”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，可以清晰地查看每项考核得分情况</w:t>
      </w:r>
    </w:p>
    <w:p w14:paraId="62913654">
      <w:pPr>
        <w:rPr>
          <w:rFonts w:hint="eastAsia"/>
          <w:lang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17780</wp:posOffset>
            </wp:positionV>
            <wp:extent cx="5271135" cy="2842895"/>
            <wp:effectExtent l="0" t="0" r="5715" b="14605"/>
            <wp:wrapSquare wrapText="bothSides"/>
            <wp:docPr id="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4AAC57"/>
    <w:p w14:paraId="0067C9B0"/>
    <w:p w14:paraId="400059F4"/>
    <w:p w14:paraId="6F284A1F">
      <w:pPr>
        <w:pStyle w:val="6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6、直播列表</w:t>
      </w:r>
    </w:p>
    <w:p w14:paraId="0A5C6EBB">
      <w:pPr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点击“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直播列表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”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，可以查看历史直播</w:t>
      </w:r>
    </w:p>
    <w:p w14:paraId="420BCA3F"/>
    <w:p w14:paraId="5BAD578F">
      <w:r>
        <w:drawing>
          <wp:inline distT="0" distB="0" distL="114300" distR="114300">
            <wp:extent cx="5262245" cy="2609215"/>
            <wp:effectExtent l="0" t="0" r="10795" b="1206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528C1F"/>
    <w:multiLevelType w:val="singleLevel"/>
    <w:tmpl w:val="C1528C1F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1CF47630"/>
    <w:multiLevelType w:val="singleLevel"/>
    <w:tmpl w:val="1CF4763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61DB339"/>
    <w:multiLevelType w:val="singleLevel"/>
    <w:tmpl w:val="261DB339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lNmFlM2JiNGNiOGJjNDUxM2I2NmJiN2YyZTU1OGQifQ=="/>
  </w:docVars>
  <w:rsids>
    <w:rsidRoot w:val="2A024DBD"/>
    <w:rsid w:val="006D1E32"/>
    <w:rsid w:val="00EC3065"/>
    <w:rsid w:val="013B4944"/>
    <w:rsid w:val="015D0A4C"/>
    <w:rsid w:val="026E6F9B"/>
    <w:rsid w:val="04BC223F"/>
    <w:rsid w:val="050135B7"/>
    <w:rsid w:val="05C21607"/>
    <w:rsid w:val="06175254"/>
    <w:rsid w:val="06523A66"/>
    <w:rsid w:val="06E822A2"/>
    <w:rsid w:val="06F845B2"/>
    <w:rsid w:val="074A27AC"/>
    <w:rsid w:val="076170CE"/>
    <w:rsid w:val="07B61C95"/>
    <w:rsid w:val="081128A2"/>
    <w:rsid w:val="096E499B"/>
    <w:rsid w:val="097A6225"/>
    <w:rsid w:val="09AB619A"/>
    <w:rsid w:val="0C0F0EA7"/>
    <w:rsid w:val="0C23344D"/>
    <w:rsid w:val="0CB34126"/>
    <w:rsid w:val="0DB7339A"/>
    <w:rsid w:val="0E2203A6"/>
    <w:rsid w:val="0F7C2CF7"/>
    <w:rsid w:val="0FC65D20"/>
    <w:rsid w:val="104F55CF"/>
    <w:rsid w:val="130F3E82"/>
    <w:rsid w:val="13B10A95"/>
    <w:rsid w:val="162C3295"/>
    <w:rsid w:val="17A74930"/>
    <w:rsid w:val="17DD628E"/>
    <w:rsid w:val="180A127F"/>
    <w:rsid w:val="181021C8"/>
    <w:rsid w:val="189501D2"/>
    <w:rsid w:val="18D07C10"/>
    <w:rsid w:val="191E4E1F"/>
    <w:rsid w:val="1A183487"/>
    <w:rsid w:val="1A241F31"/>
    <w:rsid w:val="1B1464DA"/>
    <w:rsid w:val="1BEE6D2B"/>
    <w:rsid w:val="1C177904"/>
    <w:rsid w:val="1C760475"/>
    <w:rsid w:val="1C8261A0"/>
    <w:rsid w:val="1D185989"/>
    <w:rsid w:val="1D305121"/>
    <w:rsid w:val="1DF919B7"/>
    <w:rsid w:val="1E384A4F"/>
    <w:rsid w:val="207417C9"/>
    <w:rsid w:val="2254540E"/>
    <w:rsid w:val="227D5433"/>
    <w:rsid w:val="23ED78C8"/>
    <w:rsid w:val="24544EED"/>
    <w:rsid w:val="25137802"/>
    <w:rsid w:val="260E180C"/>
    <w:rsid w:val="261A4BC0"/>
    <w:rsid w:val="264D28A0"/>
    <w:rsid w:val="265520A1"/>
    <w:rsid w:val="26834513"/>
    <w:rsid w:val="27DC037F"/>
    <w:rsid w:val="28935284"/>
    <w:rsid w:val="28CB66D2"/>
    <w:rsid w:val="29AF4F3D"/>
    <w:rsid w:val="2A024DBD"/>
    <w:rsid w:val="2AA1282F"/>
    <w:rsid w:val="2B3E6C5B"/>
    <w:rsid w:val="2CC203FD"/>
    <w:rsid w:val="2CF4686B"/>
    <w:rsid w:val="2DB72CF5"/>
    <w:rsid w:val="2FBB402A"/>
    <w:rsid w:val="311566B0"/>
    <w:rsid w:val="31A517E2"/>
    <w:rsid w:val="32191EC5"/>
    <w:rsid w:val="3234700A"/>
    <w:rsid w:val="334F40FB"/>
    <w:rsid w:val="33EF143A"/>
    <w:rsid w:val="342477D6"/>
    <w:rsid w:val="34416CD4"/>
    <w:rsid w:val="34553948"/>
    <w:rsid w:val="34833930"/>
    <w:rsid w:val="35881FB4"/>
    <w:rsid w:val="35D46B3A"/>
    <w:rsid w:val="360A4309"/>
    <w:rsid w:val="36987B67"/>
    <w:rsid w:val="3742146F"/>
    <w:rsid w:val="37FB0D0F"/>
    <w:rsid w:val="3885411B"/>
    <w:rsid w:val="393241A9"/>
    <w:rsid w:val="39E76710"/>
    <w:rsid w:val="3B1B32B2"/>
    <w:rsid w:val="3B794C4F"/>
    <w:rsid w:val="3B882FF6"/>
    <w:rsid w:val="3D2263DC"/>
    <w:rsid w:val="3D274A9D"/>
    <w:rsid w:val="3EA51073"/>
    <w:rsid w:val="3F2C3542"/>
    <w:rsid w:val="3F3B19D7"/>
    <w:rsid w:val="3F400D9C"/>
    <w:rsid w:val="3F764649"/>
    <w:rsid w:val="3FB13A48"/>
    <w:rsid w:val="417B430D"/>
    <w:rsid w:val="429C278D"/>
    <w:rsid w:val="43D50ABA"/>
    <w:rsid w:val="445A645C"/>
    <w:rsid w:val="46957C1F"/>
    <w:rsid w:val="469A087A"/>
    <w:rsid w:val="46EE10DD"/>
    <w:rsid w:val="46F30DEA"/>
    <w:rsid w:val="47280A93"/>
    <w:rsid w:val="485458B8"/>
    <w:rsid w:val="49144504"/>
    <w:rsid w:val="4BDB2578"/>
    <w:rsid w:val="4BDD1705"/>
    <w:rsid w:val="4C043151"/>
    <w:rsid w:val="4C7C718B"/>
    <w:rsid w:val="4D31441A"/>
    <w:rsid w:val="4E405E50"/>
    <w:rsid w:val="4EE96D5A"/>
    <w:rsid w:val="4F135B85"/>
    <w:rsid w:val="4FE439C5"/>
    <w:rsid w:val="5067058D"/>
    <w:rsid w:val="515B2E61"/>
    <w:rsid w:val="51AF6E95"/>
    <w:rsid w:val="52A511EA"/>
    <w:rsid w:val="5311687F"/>
    <w:rsid w:val="53AC2173"/>
    <w:rsid w:val="54596730"/>
    <w:rsid w:val="54C34539"/>
    <w:rsid w:val="554747DA"/>
    <w:rsid w:val="55B451AC"/>
    <w:rsid w:val="56441652"/>
    <w:rsid w:val="566D0271"/>
    <w:rsid w:val="56D025AE"/>
    <w:rsid w:val="5782427D"/>
    <w:rsid w:val="580764A3"/>
    <w:rsid w:val="582B03E3"/>
    <w:rsid w:val="596F60AE"/>
    <w:rsid w:val="5A9933ED"/>
    <w:rsid w:val="5AAD1584"/>
    <w:rsid w:val="5B8F5CA4"/>
    <w:rsid w:val="5C3F2139"/>
    <w:rsid w:val="5D243653"/>
    <w:rsid w:val="5E7151D4"/>
    <w:rsid w:val="5E776C22"/>
    <w:rsid w:val="604069F6"/>
    <w:rsid w:val="61147259"/>
    <w:rsid w:val="61871227"/>
    <w:rsid w:val="62FD297C"/>
    <w:rsid w:val="63E41158"/>
    <w:rsid w:val="64BE3161"/>
    <w:rsid w:val="64C319A4"/>
    <w:rsid w:val="65A3212B"/>
    <w:rsid w:val="667623FF"/>
    <w:rsid w:val="67B51A77"/>
    <w:rsid w:val="688C3C05"/>
    <w:rsid w:val="6938470E"/>
    <w:rsid w:val="699024A8"/>
    <w:rsid w:val="69C77840"/>
    <w:rsid w:val="6A3C0286"/>
    <w:rsid w:val="6A4B0659"/>
    <w:rsid w:val="6ADF7C2D"/>
    <w:rsid w:val="6BA047ED"/>
    <w:rsid w:val="6BD821B9"/>
    <w:rsid w:val="6CCD7863"/>
    <w:rsid w:val="6CD815B8"/>
    <w:rsid w:val="6CE07597"/>
    <w:rsid w:val="6EC66318"/>
    <w:rsid w:val="6EE70B67"/>
    <w:rsid w:val="6F435BBB"/>
    <w:rsid w:val="7019691C"/>
    <w:rsid w:val="70230F6F"/>
    <w:rsid w:val="70433998"/>
    <w:rsid w:val="708B5A6B"/>
    <w:rsid w:val="70D05954"/>
    <w:rsid w:val="711517D9"/>
    <w:rsid w:val="718F6E95"/>
    <w:rsid w:val="72EC1B47"/>
    <w:rsid w:val="76132D7E"/>
    <w:rsid w:val="77075720"/>
    <w:rsid w:val="771951E0"/>
    <w:rsid w:val="772605D7"/>
    <w:rsid w:val="797C75F9"/>
    <w:rsid w:val="7B366F41"/>
    <w:rsid w:val="7B7610C6"/>
    <w:rsid w:val="7BC42B71"/>
    <w:rsid w:val="7C0E1B52"/>
    <w:rsid w:val="7CB65C1E"/>
    <w:rsid w:val="7DBF4FA6"/>
    <w:rsid w:val="7F140BE4"/>
    <w:rsid w:val="7F9F2183"/>
    <w:rsid w:val="7FA95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qFormat/>
    <w:uiPriority w:val="0"/>
    <w:pPr>
      <w:jc w:val="left"/>
    </w:p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customStyle="1" w:styleId="1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686</Words>
  <Characters>707</Characters>
  <Lines>0</Lines>
  <Paragraphs>0</Paragraphs>
  <TotalTime>1</TotalTime>
  <ScaleCrop>false</ScaleCrop>
  <LinksUpToDate>false</LinksUpToDate>
  <CharactersWithSpaces>708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2024-08-22T10:09:00Z</dcterms:created>
  <dc:creator>WPS_1693302690</dc:creator>
  <cp:lastModifiedBy>Ling</cp:lastModifiedBy>
  <dcterms:modified xsi:type="dcterms:W3CDTF">2024-11-29T07:07:06Z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0BA79A25B2F64CF9B21F843F2B91CE6D_13</vt:lpwstr>
  </property>
</Properties>
</file>